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ПРОТОКОЛ общего собрания собственников помещений многоквартирного дома № 22 по ул. Заельцовский бор, 1-й жилой посёлок г. Новосибирска,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297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проведенного в форме очного голосования</w:t>
      </w:r>
    </w:p>
    <w:p>
      <w:pPr>
        <w:pStyle w:val="Style3"/>
        <w:framePr w:w="10541" w:h="14334" w:hRule="exact" w:wrap="around" w:vAnchor="page" w:hAnchor="page" w:x="711" w:y="924"/>
        <w:tabs>
          <w:tab w:leader="none" w:pos="6390" w:val="right"/>
          <w:tab w:leader="none" w:pos="7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  <w:t>‘</w:t>
        <w:tab/>
        <w:t>«20» сентября 2011г.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Инициатор проведения общего собрания ООО УК «ЭКО Плюс».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Общая площадь многоквартирного дома 2016,8 кв.м.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Общее количество голосов собственников помещений многоквартирного дома 100 %.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Собственники, принявшие участие в голосовании: кв. 1 (3</w:t>
      </w:r>
      <w:r>
        <w:rPr>
          <w:lang w:val="ru-RU" w:eastAsia="ru-RU" w:bidi="ru-RU"/>
          <w:vertAlign w:val="subscript"/>
          <w:w w:val="100"/>
          <w:color w:val="000000"/>
          <w:position w:val="0"/>
        </w:rPr>
        <w:t>%</w:t>
      </w:r>
      <w:r>
        <w:rPr>
          <w:lang w:val="ru-RU" w:eastAsia="ru-RU" w:bidi="ru-RU"/>
          <w:w w:val="100"/>
          <w:color w:val="000000"/>
          <w:position w:val="0"/>
        </w:rPr>
        <w:t>.85^%); кв. 2 (1,64 %), кв. 3 (3,27 %), кв. 6 (3,11 %), кв. 7 (3,83 %), кв. 8 (1,7 %), кв. 13 (2,35 %), кв. 14 (2,59 %), кв. 15 (3,18 %), кв. 17 (2,57 %), кв. 19 (2,58 %), кв. 21 (5,92 %), кв. 22, (2,42 %), кв. 24 (3,24 %), кв. 25 (2,43 %), кв. 26 (2,34 %), кв. 27 (3,16 %), кв. 28 (2,4 %), кв. 29 (2,3 %), кв.32 (2,33 %), кв. 33 (3,22 %), кв. 34 (2,54 %)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Количество голосов собственников помещений, принявших участие в голосовании 1 270,1 кв. м., что составляет 62,97 % голосов от общего количества голосов всех собственников дома.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234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Общее собрание правомочно.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Повестка дня: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собрания.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секретаря общего собрания.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проведения общего собрания.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способа управления многоквартирным домом.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организации ООО УК «ЭКО Плюс».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договора управления многоквартирным домом.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перечня работ и услуг по содержанию и ремонту многоквартирного дома.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Определение места и адреса хранения протоколов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Совета многоквартирного дома и председателя Совета.</w:t>
      </w:r>
    </w:p>
    <w:p>
      <w:pPr>
        <w:pStyle w:val="Style5"/>
        <w:numPr>
          <w:ilvl w:val="0"/>
          <w:numId w:val="1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291" w:line="274" w:lineRule="exact"/>
        <w:ind w:left="40" w:right="2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размера и порядка оплаты дополнительных работ по установке общедомовых приборов учёта.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center"/>
        <w:spacing w:before="0" w:after="266" w:line="21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Принятые решения по повестке дня:</w:t>
      </w:r>
    </w:p>
    <w:p>
      <w:pPr>
        <w:pStyle w:val="Style5"/>
        <w:numPr>
          <w:ilvl w:val="0"/>
          <w:numId w:val="3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16" w:line="210" w:lineRule="exact"/>
        <w:ind w:left="40" w:right="0" w:firstLine="0"/>
      </w:pPr>
      <w:r>
        <w:rPr>
          <w:rStyle w:val="CharStyle8"/>
        </w:rPr>
        <w:t xml:space="preserve"> </w:t>
      </w:r>
      <w:r>
        <w:rPr>
          <w:rStyle w:val="CharStyle7"/>
        </w:rPr>
        <w:t xml:space="preserve">По первому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Выбрать председателя собрания: </w:t>
      </w:r>
      <w:r>
        <w:rPr>
          <w:rStyle w:val="CharStyle9"/>
        </w:rPr>
        <w:t xml:space="preserve">Асабина </w:t>
      </w:r>
      <w:r>
        <w:rPr>
          <w:rStyle w:val="CharStyle10"/>
        </w:rPr>
        <w:t xml:space="preserve">Е. </w:t>
      </w:r>
      <w:r>
        <w:rPr>
          <w:rStyle w:val="CharStyle9"/>
        </w:rPr>
        <w:t>А</w:t>
      </w:r>
      <w:r>
        <w:rPr>
          <w:lang w:val="ru-RU" w:eastAsia="ru-RU" w:bidi="ru-RU"/>
          <w:w w:val="100"/>
          <w:color w:val="000000"/>
          <w:position w:val="0"/>
        </w:rPr>
        <w:t>. (кв. 26),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34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19,21,22,24,25,26,27,28,29,32,33,34,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0" w:right="4860" w:firstLine="2840"/>
      </w:pPr>
      <w:r>
        <w:rPr>
          <w:rStyle w:val="CharStyle11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>что составляет 100 % голосов (1270,1 кв. м.),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«Против»- </w:t>
      </w:r>
      <w:r>
        <w:rPr>
          <w:rStyle w:val="CharStyle12"/>
          <w:b w:val="0"/>
          <w:bCs w:val="0"/>
        </w:rPr>
        <w:t>нет,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206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281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первому вопросу ПРИНЯТО единогласно.</w:t>
      </w:r>
    </w:p>
    <w:p>
      <w:pPr>
        <w:pStyle w:val="Style5"/>
        <w:numPr>
          <w:ilvl w:val="0"/>
          <w:numId w:val="3"/>
        </w:numPr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48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 xml:space="preserve">По второму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Выбрать секретаря общего собрания: </w:t>
      </w:r>
      <w:r>
        <w:rPr>
          <w:rStyle w:val="CharStyle9"/>
        </w:rPr>
        <w:t>Шемаханова Н. Б</w:t>
      </w:r>
      <w:r>
        <w:rPr>
          <w:lang w:val="ru-RU" w:eastAsia="ru-RU" w:bidi="ru-RU"/>
          <w:w w:val="100"/>
          <w:color w:val="000000"/>
          <w:position w:val="0"/>
        </w:rPr>
        <w:t>. (кв. 33),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19,21,22,24,25,26,27,28,29,32,33,34,</w:t>
      </w:r>
    </w:p>
    <w:p>
      <w:pPr>
        <w:pStyle w:val="Style5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40" w:right="4860" w:firstLine="2840"/>
      </w:pPr>
      <w:r>
        <w:rPr>
          <w:rStyle w:val="CharStyle11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>что составляет 100 % голосов (1270,1 кв. м.),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26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</w:t>
      </w:r>
      <w:r>
        <w:rPr>
          <w:rStyle w:val="CharStyle12"/>
          <w:b w:val="0"/>
          <w:bCs w:val="0"/>
        </w:rPr>
        <w:t>- нет,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277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541" w:h="14334" w:hRule="exact" w:wrap="around" w:vAnchor="page" w:hAnchor="page" w:x="711" w:y="924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второму вопросу ПРИНЯТО единогласно.</w:t>
      </w:r>
    </w:p>
    <w:p>
      <w:pPr>
        <w:pStyle w:val="Style5"/>
        <w:numPr>
          <w:ilvl w:val="0"/>
          <w:numId w:val="3"/>
        </w:numPr>
        <w:framePr w:w="10541" w:h="600" w:hRule="exact" w:wrap="around" w:vAnchor="page" w:hAnchor="page" w:x="711" w:y="15503"/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70" w:line="210" w:lineRule="exact"/>
        <w:ind w:left="40" w:right="0" w:firstLine="0"/>
      </w:pPr>
      <w:r>
        <w:rPr>
          <w:rStyle w:val="CharStyle7"/>
        </w:rPr>
        <w:t xml:space="preserve">По третьему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Утвердить порядок проведения общего собрания: </w:t>
      </w:r>
      <w:r>
        <w:rPr>
          <w:rStyle w:val="CharStyle9"/>
        </w:rPr>
        <w:t>очная форма</w:t>
      </w:r>
    </w:p>
    <w:p>
      <w:pPr>
        <w:pStyle w:val="Style13"/>
        <w:framePr w:w="10541" w:h="600" w:hRule="exact" w:wrap="around" w:vAnchor="page" w:hAnchor="page" w:x="711" w:y="15503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40" w:right="0" w:firstLine="0"/>
      </w:pPr>
      <w:r>
        <w:rPr>
          <w:rStyle w:val="CharStyle15"/>
        </w:rPr>
        <w:t>«За»</w:t>
      </w:r>
      <w:r>
        <w:rPr>
          <w:lang w:val="ru-RU" w:eastAsia="ru-RU" w:bidi="ru-RU"/>
          <w:w w:val="100"/>
          <w:color w:val="000000"/>
          <w:position w:val="0"/>
        </w:rPr>
        <w:t xml:space="preserve"> - </w:t>
      </w:r>
      <w:r>
        <w:rPr>
          <w:rStyle w:val="CharStyle15"/>
        </w:rPr>
        <w:t>1,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2,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3,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6.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7,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8,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5"/>
        </w:rPr>
        <w:t>13.</w:t>
      </w:r>
      <w:r>
        <w:rPr>
          <w:lang w:val="ru-RU" w:eastAsia="ru-RU" w:bidi="ru-RU"/>
          <w:w w:val="100"/>
          <w:color w:val="000000"/>
          <w:position w:val="0"/>
        </w:rPr>
        <w:t xml:space="preserve"> 14,15 17, 19, </w:t>
      </w:r>
      <w:r>
        <w:rPr>
          <w:rStyle w:val="CharStyle16"/>
        </w:rPr>
        <w:t>21</w:t>
      </w:r>
      <w:r>
        <w:rPr>
          <w:lang w:val="ru-RU" w:eastAsia="ru-RU" w:bidi="ru-RU"/>
          <w:w w:val="100"/>
          <w:color w:val="000000"/>
          <w:position w:val="0"/>
        </w:rPr>
        <w:t xml:space="preserve">, </w:t>
      </w:r>
      <w:r>
        <w:rPr>
          <w:rStyle w:val="CharStyle16"/>
        </w:rPr>
        <w:t>22</w:t>
      </w:r>
      <w:r>
        <w:rPr>
          <w:lang w:val="ru-RU" w:eastAsia="ru-RU" w:bidi="ru-RU"/>
          <w:w w:val="100"/>
          <w:color w:val="000000"/>
          <w:position w:val="0"/>
        </w:rPr>
        <w:t xml:space="preserve">, 24, 25, </w:t>
      </w:r>
      <w:r>
        <w:rPr>
          <w:rStyle w:val="CharStyle16"/>
        </w:rPr>
        <w:t>26</w:t>
      </w:r>
      <w:r>
        <w:rPr>
          <w:lang w:val="ru-RU" w:eastAsia="ru-RU" w:bidi="ru-RU"/>
          <w:w w:val="100"/>
          <w:color w:val="000000"/>
          <w:position w:val="0"/>
        </w:rPr>
        <w:t xml:space="preserve">, 27, </w:t>
      </w:r>
      <w:r>
        <w:rPr>
          <w:rStyle w:val="CharStyle16"/>
        </w:rPr>
        <w:t>28</w:t>
      </w:r>
      <w:r>
        <w:rPr>
          <w:lang w:val="ru-RU" w:eastAsia="ru-RU" w:bidi="ru-RU"/>
          <w:w w:val="100"/>
          <w:color w:val="000000"/>
          <w:position w:val="0"/>
        </w:rPr>
        <w:t>, 29, 32, 33, 34,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around" w:vAnchor="page" w:hAnchor="page" w:x="3567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(номера квартир Собственников)</w:t>
      </w:r>
    </w:p>
    <w:p>
      <w:pPr>
        <w:pStyle w:val="Style5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что составляет 100 </w:t>
      </w:r>
      <w:r>
        <w:rPr>
          <w:rStyle w:val="CharStyle19"/>
        </w:rPr>
        <w:t>%</w:t>
      </w:r>
      <w:r>
        <w:rPr>
          <w:lang w:val="ru-RU" w:eastAsia="ru-RU" w:bidi="ru-RU"/>
          <w:w w:val="100"/>
          <w:color w:val="000000"/>
          <w:position w:val="0"/>
        </w:rPr>
        <w:t xml:space="preserve"> голосов (1270,1 кв. м.),</w:t>
      </w:r>
    </w:p>
    <w:p>
      <w:pPr>
        <w:pStyle w:val="Style3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«Против»- </w:t>
      </w:r>
      <w:r>
        <w:rPr>
          <w:rStyle w:val="CharStyle12"/>
          <w:b w:val="0"/>
          <w:bCs w:val="0"/>
        </w:rPr>
        <w:t>нет,</w:t>
      </w:r>
    </w:p>
    <w:p>
      <w:pPr>
        <w:pStyle w:val="Style3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jc w:val="both"/>
        <w:spacing w:before="0" w:after="294" w:line="277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jc w:val="both"/>
        <w:spacing w:before="0" w:after="197" w:line="21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третьему вопросу ПРИНЯТО единогласно.</w:t>
      </w:r>
    </w:p>
    <w:p>
      <w:pPr>
        <w:pStyle w:val="Style5"/>
        <w:numPr>
          <w:ilvl w:val="0"/>
          <w:numId w:val="3"/>
        </w:numPr>
        <w:framePr w:w="10602" w:h="3564" w:hRule="exact" w:wrap="around" w:vAnchor="page" w:hAnchor="page" w:x="680" w:y="1519"/>
        <w:tabs>
          <w:tab w:leader="none" w:pos="4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580" w:firstLine="0"/>
      </w:pPr>
      <w:r>
        <w:rPr>
          <w:rStyle w:val="CharStyle7"/>
        </w:rPr>
        <w:t xml:space="preserve">По четвертому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Выбрать способ управления многоквартирным домом по адресу: ул. Заельцовский бор, 1-й жилой посёлок, 22: </w:t>
      </w:r>
      <w:r>
        <w:rPr>
          <w:rStyle w:val="CharStyle9"/>
        </w:rPr>
        <w:t>управление управляющей организа</w:t>
      </w:r>
      <w:r>
        <w:rPr>
          <w:lang w:val="ru-RU" w:eastAsia="ru-RU" w:bidi="ru-RU"/>
          <w:w w:val="100"/>
          <w:color w:val="000000"/>
          <w:position w:val="0"/>
        </w:rPr>
        <w:t>ций.</w:t>
      </w:r>
    </w:p>
    <w:p>
      <w:pPr>
        <w:pStyle w:val="Style5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19,21,22,24,25,26,27,29,32,33,34,28.</w:t>
      </w:r>
    </w:p>
    <w:p>
      <w:pPr>
        <w:pStyle w:val="Style5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20" w:right="4840" w:firstLine="2820"/>
      </w:pPr>
      <w:r>
        <w:rPr>
          <w:rStyle w:val="CharStyle11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>что составляет 100 % голосов (1270,1 кв. м.),</w:t>
      </w:r>
    </w:p>
    <w:p>
      <w:pPr>
        <w:pStyle w:val="Style3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</w:t>
      </w:r>
      <w:r>
        <w:rPr>
          <w:rStyle w:val="CharStyle12"/>
          <w:b w:val="0"/>
          <w:bCs w:val="0"/>
        </w:rPr>
        <w:t>- нет,</w:t>
      </w:r>
    </w:p>
    <w:p>
      <w:pPr>
        <w:pStyle w:val="Style3"/>
        <w:framePr w:w="10602" w:h="3564" w:hRule="exact" w:wrap="around" w:vAnchor="page" w:hAnchor="page" w:x="680" w:y="1519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462" w:line="21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четвёртому вопросу принято единогласно.</w:t>
      </w:r>
    </w:p>
    <w:p>
      <w:pPr>
        <w:pStyle w:val="Style5"/>
        <w:numPr>
          <w:ilvl w:val="0"/>
          <w:numId w:val="3"/>
        </w:numPr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00" w:right="20"/>
      </w:pPr>
      <w:r>
        <w:rPr>
          <w:rStyle w:val="CharStyle7"/>
        </w:rPr>
        <w:t xml:space="preserve"> По пятому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слушали директора ООО УК «ЭКО Плюс» Крохина Е. В., решили </w:t>
      </w:r>
      <w:r>
        <w:rPr>
          <w:rStyle w:val="CharStyle9"/>
        </w:rPr>
        <w:t>выбрать</w:t>
      </w:r>
      <w:r>
        <w:rPr>
          <w:lang w:val="ru-RU" w:eastAsia="ru-RU" w:bidi="ru-RU"/>
          <w:w w:val="100"/>
          <w:color w:val="000000"/>
          <w:position w:val="0"/>
        </w:rPr>
        <w:t xml:space="preserve"> в </w:t>
      </w:r>
      <w:r>
        <w:rPr>
          <w:rStyle w:val="CharStyle2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честве управляющей организации </w:t>
      </w:r>
      <w:r>
        <w:rPr>
          <w:rStyle w:val="CharStyle9"/>
        </w:rPr>
        <w:t>ООО УК «ЭКО Плюс»</w:t>
      </w:r>
      <w:r>
        <w:rPr>
          <w:lang w:val="ru-RU" w:eastAsia="ru-RU" w:bidi="ru-RU"/>
          <w:w w:val="100"/>
          <w:color w:val="000000"/>
          <w:position w:val="0"/>
        </w:rPr>
        <w:t>.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^За» - 1, 2, 3, 6, 7, 8, 13, 14, 15 17, 19, 21, 22, 24, 25, 26, 27, 28, 29, 32, 33, 34,</w:t>
      </w:r>
    </w:p>
    <w:p>
      <w:pPr>
        <w:pStyle w:val="Style5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4840" w:firstLine="2820"/>
      </w:pPr>
      <w:r>
        <w:rPr>
          <w:rStyle w:val="CharStyle11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 xml:space="preserve">что составляет </w:t>
      </w:r>
      <w:r>
        <w:rPr>
          <w:rStyle w:val="CharStyle7"/>
        </w:rPr>
        <w:t xml:space="preserve">100 </w:t>
      </w:r>
      <w:r>
        <w:rPr>
          <w:lang w:val="ru-RU" w:eastAsia="ru-RU" w:bidi="ru-RU"/>
          <w:w w:val="100"/>
          <w:color w:val="000000"/>
          <w:position w:val="0"/>
        </w:rPr>
        <w:t xml:space="preserve">% голосов </w:t>
      </w:r>
      <w:r>
        <w:rPr>
          <w:rStyle w:val="CharStyle7"/>
        </w:rPr>
        <w:t xml:space="preserve">(1270,1 </w:t>
      </w:r>
      <w:r>
        <w:rPr>
          <w:lang w:val="ru-RU" w:eastAsia="ru-RU" w:bidi="ru-RU"/>
          <w:w w:val="100"/>
          <w:color w:val="000000"/>
          <w:position w:val="0"/>
        </w:rPr>
        <w:t>кв. м.),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</w:t>
      </w:r>
      <w:r>
        <w:rPr>
          <w:rStyle w:val="CharStyle12"/>
          <w:b w:val="0"/>
          <w:bCs w:val="0"/>
        </w:rPr>
        <w:t>- нет,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111" w:line="274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209" w:line="21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пятому вопросу ПРИНЯТО единогласно.</w:t>
      </w:r>
    </w:p>
    <w:p>
      <w:pPr>
        <w:pStyle w:val="Style5"/>
        <w:numPr>
          <w:ilvl w:val="0"/>
          <w:numId w:val="3"/>
        </w:numPr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1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 xml:space="preserve">По шестому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слушали представителя ООО УК «ЭКО Плюс» Фигуренко Ю. А. с текстом договора управления многоквартирным домом, решили </w:t>
      </w:r>
      <w:r>
        <w:rPr>
          <w:rStyle w:val="CharStyle9"/>
        </w:rPr>
        <w:t>утвердить договор управления с внесением в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>него дополнений</w:t>
      </w:r>
      <w:r>
        <w:rPr>
          <w:lang w:val="ru-RU" w:eastAsia="ru-RU" w:bidi="ru-RU"/>
          <w:w w:val="100"/>
          <w:color w:val="000000"/>
          <w:position w:val="0"/>
        </w:rPr>
        <w:t xml:space="preserve"> до 10 октября 2011 г. Ответственный за внесение дополнений председатель Совета дома, выбранный общим собранием.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19,21,22,24,25,26,27,28,29,32,33,34,</w:t>
      </w:r>
    </w:p>
    <w:p>
      <w:pPr>
        <w:pStyle w:val="Style5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4680" w:firstLine="2820"/>
      </w:pPr>
      <w:r>
        <w:rPr>
          <w:rStyle w:val="CharStyle11"/>
        </w:rPr>
        <w:t xml:space="preserve">(номера квартир Собственников) . </w:t>
      </w:r>
      <w:r>
        <w:rPr>
          <w:lang w:val="ru-RU" w:eastAsia="ru-RU" w:bidi="ru-RU"/>
          <w:w w:val="100"/>
          <w:color w:val="000000"/>
          <w:position w:val="0"/>
        </w:rPr>
        <w:t xml:space="preserve">что составляет </w:t>
      </w:r>
      <w:r>
        <w:rPr>
          <w:rStyle w:val="CharStyle7"/>
        </w:rPr>
        <w:t xml:space="preserve">100 </w:t>
      </w:r>
      <w:r>
        <w:rPr>
          <w:lang w:val="ru-RU" w:eastAsia="ru-RU" w:bidi="ru-RU"/>
          <w:w w:val="100"/>
          <w:color w:val="000000"/>
          <w:position w:val="0"/>
        </w:rPr>
        <w:t xml:space="preserve">% голосов </w:t>
      </w:r>
      <w:r>
        <w:rPr>
          <w:rStyle w:val="CharStyle7"/>
        </w:rPr>
        <w:t xml:space="preserve">(1270,1 </w:t>
      </w:r>
      <w:r>
        <w:rPr>
          <w:lang w:val="ru-RU" w:eastAsia="ru-RU" w:bidi="ru-RU"/>
          <w:w w:val="100"/>
          <w:color w:val="000000"/>
          <w:position w:val="0"/>
        </w:rPr>
        <w:t>кв. м.),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</w:t>
      </w:r>
      <w:r>
        <w:rPr>
          <w:rStyle w:val="CharStyle12"/>
          <w:b w:val="0"/>
          <w:bCs w:val="0"/>
        </w:rPr>
        <w:t>- нет,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111" w:line="274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left"/>
        <w:spacing w:before="0" w:after="215" w:line="21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^Решение по шестому вопросу ПРИНЯТО единогласно.</w:t>
      </w:r>
    </w:p>
    <w:p>
      <w:pPr>
        <w:pStyle w:val="Style5"/>
        <w:numPr>
          <w:ilvl w:val="0"/>
          <w:numId w:val="3"/>
        </w:numPr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7"/>
        </w:rPr>
        <w:t xml:space="preserve">По седьмому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слушали представителя ООО УК «ЭКО Плюс» Панжину В. И. что перечень работ и услуг по содержанию и ремонту многоквартирного дома не изменен, т.к. ООО УК «ЭКО Плюс» является приемником ООО УК «Каскад». Пашкина В. И. пояснила, что оплата за текущее содержание и текущий ремонт сохранена в ранее утверждённом Собственниками размере и останется неизменной до конца </w:t>
      </w:r>
      <w:r>
        <w:rPr>
          <w:rStyle w:val="CharStyle7"/>
        </w:rPr>
        <w:t xml:space="preserve">2011 </w:t>
      </w:r>
      <w:r>
        <w:rPr>
          <w:lang w:val="ru-RU" w:eastAsia="ru-RU" w:bidi="ru-RU"/>
          <w:w w:val="100"/>
          <w:color w:val="000000"/>
          <w:position w:val="0"/>
        </w:rPr>
        <w:t>года. Решили утверждение перечня работ и услуг по содержанию и ремонту многоквартирного дома перенести до утверждения договора управления с внесением в него дополнений.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19,21,22,24,25,26,27,28,29,32,33,34,</w:t>
      </w:r>
    </w:p>
    <w:p>
      <w:pPr>
        <w:pStyle w:val="Style5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120" w:right="4840" w:firstLine="2820"/>
      </w:pPr>
      <w:r>
        <w:rPr>
          <w:rStyle w:val="CharStyle11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 xml:space="preserve">что составляет </w:t>
      </w:r>
      <w:r>
        <w:rPr>
          <w:rStyle w:val="CharStyle7"/>
        </w:rPr>
        <w:t xml:space="preserve">100 </w:t>
      </w:r>
      <w:r>
        <w:rPr>
          <w:lang w:val="ru-RU" w:eastAsia="ru-RU" w:bidi="ru-RU"/>
          <w:w w:val="100"/>
          <w:color w:val="000000"/>
          <w:position w:val="0"/>
        </w:rPr>
        <w:t xml:space="preserve">% голосов </w:t>
      </w:r>
      <w:r>
        <w:rPr>
          <w:rStyle w:val="CharStyle7"/>
        </w:rPr>
        <w:t xml:space="preserve">(1270,1 </w:t>
      </w:r>
      <w:r>
        <w:rPr>
          <w:lang w:val="ru-RU" w:eastAsia="ru-RU" w:bidi="ru-RU"/>
          <w:w w:val="100"/>
          <w:color w:val="000000"/>
          <w:position w:val="0"/>
        </w:rPr>
        <w:t>кв. м.),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«Против» </w:t>
      </w:r>
      <w:r>
        <w:rPr>
          <w:rStyle w:val="CharStyle12"/>
          <w:b w:val="0"/>
          <w:bCs w:val="0"/>
        </w:rPr>
        <w:t>- нет,</w:t>
      </w:r>
    </w:p>
    <w:p>
      <w:pPr>
        <w:pStyle w:val="Style3"/>
        <w:framePr w:w="10602" w:h="9665" w:hRule="exact" w:wrap="around" w:vAnchor="page" w:hAnchor="page" w:x="680" w:y="5324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rap="around" w:vAnchor="page" w:hAnchor="page" w:x="680" w:y="15133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седьмому вопросу ПРИНЯТО единогласно.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10562" w:h="1469" w:hRule="exact" w:wrap="around" w:vAnchor="page" w:hAnchor="page" w:x="700" w:y="862"/>
        <w:widowControl w:val="0"/>
        <w:keepNext w:val="0"/>
        <w:keepLines w:val="0"/>
        <w:shd w:val="clear" w:color="auto" w:fill="auto"/>
        <w:bidi w:val="0"/>
        <w:jc w:val="left"/>
        <w:spacing w:before="0" w:after="0" w:line="660" w:lineRule="exact"/>
        <w:ind w:left="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rStyle w:val="CharStyle23"/>
        </w:rPr>
        <w:t>-</w:t>
      </w:r>
      <w:bookmarkEnd w:id="0"/>
    </w:p>
    <w:p>
      <w:pPr>
        <w:pStyle w:val="Style5"/>
        <w:numPr>
          <w:ilvl w:val="0"/>
          <w:numId w:val="5"/>
        </w:numPr>
        <w:framePr w:w="10562" w:h="1469" w:hRule="exact" w:wrap="around" w:vAnchor="page" w:hAnchor="page" w:x="700" w:y="862"/>
        <w:tabs>
          <w:tab w:leader="none" w:pos="446" w:val="left"/>
        </w:tabs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80" w:right="20" w:firstLine="0"/>
      </w:pPr>
      <w:r>
        <w:rPr>
          <w:rStyle w:val="CharStyle24"/>
        </w:rPr>
        <w:t xml:space="preserve">По восьмому вопросу: </w:t>
      </w:r>
      <w:r>
        <w:rPr>
          <w:rStyle w:val="CharStyle9"/>
        </w:rPr>
        <w:t>Определить место и адрес хранения</w:t>
      </w:r>
      <w:r>
        <w:rPr>
          <w:lang w:val="ru-RU" w:eastAsia="ru-RU" w:bidi="ru-RU"/>
          <w:w w:val="100"/>
          <w:color w:val="000000"/>
          <w:position w:val="0"/>
        </w:rPr>
        <w:t xml:space="preserve"> протокола общего собрания собственников помещений в многоквартирном доме и решений таких собственников по вопросам, поставленным на голосование: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Оригиналы: </w:t>
      </w:r>
      <w:r>
        <w:rPr>
          <w:rStyle w:val="CharStyle9"/>
        </w:rPr>
        <w:t>место жительства председателя Совета дома,</w:t>
      </w:r>
      <w:r>
        <w:rPr>
          <w:lang w:val="ru-RU" w:eastAsia="ru-RU" w:bidi="ru-RU"/>
          <w:w w:val="100"/>
          <w:color w:val="000000"/>
          <w:position w:val="0"/>
        </w:rPr>
        <w:t xml:space="preserve"> который избирается общим собранием. Заверенные председателем Совета дома копии: офис ООО УК «ЭКО ПЛЮС г. Новосиоирск, ул. Нарымская, 23, 3 этаж.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81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19,21,22,24,25,26,27,28,29,32,33,34,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80" w:right="4840" w:firstLine="2820"/>
      </w:pPr>
      <w:r>
        <w:rPr>
          <w:rStyle w:val="CharStyle25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>что составляет 100 % голосов (1270,1 кв. м.),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0" w:right="0" w:firstLine="0"/>
      </w:pPr>
      <w:r>
        <w:rPr>
          <w:rStyle w:val="CharStyle26"/>
          <w:b/>
          <w:bCs/>
        </w:rPr>
        <w:t xml:space="preserve">«Против»- </w:t>
      </w:r>
      <w:r>
        <w:rPr>
          <w:rStyle w:val="CharStyle12"/>
          <w:b w:val="0"/>
          <w:bCs w:val="0"/>
        </w:rPr>
        <w:t>нет,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114" w:line="277" w:lineRule="exact"/>
        <w:ind w:left="80" w:right="0" w:firstLine="0"/>
      </w:pPr>
      <w:r>
        <w:rPr>
          <w:rStyle w:val="CharStyle26"/>
          <w:b/>
          <w:bCs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151" w:line="210" w:lineRule="exact"/>
        <w:ind w:left="80" w:right="0" w:firstLine="0"/>
      </w:pPr>
      <w:r>
        <w:rPr>
          <w:rStyle w:val="CharStyle26"/>
          <w:b/>
          <w:bCs/>
        </w:rPr>
        <w:t>Решение по восьмому вопросу ПРИНЯТО единогласно.</w:t>
      </w:r>
    </w:p>
    <w:p>
      <w:pPr>
        <w:pStyle w:val="Style3"/>
        <w:numPr>
          <w:ilvl w:val="0"/>
          <w:numId w:val="5"/>
        </w:numPr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80" w:right="0" w:firstLine="0"/>
      </w:pPr>
      <w:r>
        <w:rPr>
          <w:rStyle w:val="CharStyle26"/>
          <w:b/>
          <w:bCs/>
        </w:rPr>
        <w:t xml:space="preserve"> По девятому вопросу: </w:t>
      </w:r>
      <w:r>
        <w:rPr>
          <w:rStyle w:val="CharStyle27"/>
          <w:b w:val="0"/>
          <w:bCs w:val="0"/>
        </w:rPr>
        <w:t>Выбрать в Совет дома</w:t>
      </w:r>
      <w:r>
        <w:rPr>
          <w:rStyle w:val="CharStyle12"/>
          <w:b w:val="0"/>
          <w:bCs w:val="0"/>
        </w:rPr>
        <w:t>:</w:t>
      </w:r>
    </w:p>
    <w:p>
      <w:pPr>
        <w:pStyle w:val="Style5"/>
        <w:numPr>
          <w:ilvl w:val="0"/>
          <w:numId w:val="7"/>
        </w:numPr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Обухов М. А. (кв. № ,27);</w:t>
      </w:r>
    </w:p>
    <w:p>
      <w:pPr>
        <w:pStyle w:val="Style5"/>
        <w:numPr>
          <w:ilvl w:val="0"/>
          <w:numId w:val="7"/>
        </w:numPr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Нардынский Б. М.(кв. № 19);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180" w:right="0" w:hanging="1900"/>
      </w:pPr>
      <w:r>
        <w:rPr>
          <w:lang w:val="ru-RU" w:eastAsia="ru-RU" w:bidi="ru-RU"/>
          <w:w w:val="100"/>
          <w:color w:val="000000"/>
          <w:position w:val="0"/>
        </w:rPr>
        <w:t>Лахов О. Е. (кв. № 1);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Выбрать Председателя Совета дома: Обухов М. А (кв. № 27).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80" w:right="0" w:firstLine="0"/>
      </w:pPr>
      <w:r>
        <w:rPr>
          <w:rStyle w:val="CharStyle24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>- 1, 2, 3, 6, 7, 8, 13, 14, 15 17, 19, 21, 22, 24, 25, 26, 27, 28, 29, 32, 33, 34,</w:t>
      </w:r>
    </w:p>
    <w:p>
      <w:pPr>
        <w:pStyle w:val="Style28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0" w:firstLine="2820"/>
      </w:pPr>
      <w:r>
        <w:rPr>
          <w:rStyle w:val="CharStyle30"/>
        </w:rPr>
        <w:t>(номера квартир Собственников)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что составляет 100 % голосов (1270,1 кв. м.),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0" w:right="0" w:firstLine="0"/>
      </w:pPr>
      <w:r>
        <w:rPr>
          <w:rStyle w:val="CharStyle26"/>
          <w:b/>
          <w:bCs/>
        </w:rPr>
        <w:t xml:space="preserve">«Против»- </w:t>
      </w:r>
      <w:r>
        <w:rPr>
          <w:rStyle w:val="CharStyle12"/>
          <w:b w:val="0"/>
          <w:bCs w:val="0"/>
        </w:rPr>
        <w:t>нет,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114" w:line="277" w:lineRule="exact"/>
        <w:ind w:left="80" w:right="0" w:firstLine="0"/>
      </w:pPr>
      <w:r>
        <w:rPr>
          <w:rStyle w:val="CharStyle26"/>
          <w:b/>
          <w:bCs/>
        </w:rPr>
        <w:t xml:space="preserve">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148" w:line="210" w:lineRule="exact"/>
        <w:ind w:left="80" w:right="0" w:firstLine="0"/>
      </w:pPr>
      <w:r>
        <w:rPr>
          <w:rStyle w:val="CharStyle26"/>
          <w:b/>
          <w:bCs/>
        </w:rPr>
        <w:t>Решение по десятому вопросу ПРИНЯТО единогласно.</w:t>
      </w:r>
    </w:p>
    <w:p>
      <w:pPr>
        <w:pStyle w:val="Style5"/>
        <w:numPr>
          <w:ilvl w:val="0"/>
          <w:numId w:val="5"/>
        </w:numPr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80" w:right="20" w:firstLine="0"/>
      </w:pPr>
      <w:r>
        <w:rPr>
          <w:rStyle w:val="CharStyle24"/>
        </w:rPr>
        <w:t xml:space="preserve"> По десятому вопросу: </w:t>
      </w:r>
      <w:r>
        <w:rPr>
          <w:lang w:val="ru-RU" w:eastAsia="ru-RU" w:bidi="ru-RU"/>
          <w:w w:val="100"/>
          <w:color w:val="000000"/>
          <w:position w:val="0"/>
        </w:rPr>
        <w:t xml:space="preserve">Слушали представителя ООО УК «ЭКО Плюс» Панжину В. И. со сметой расходов по установке общедомовых приборов учёта. Решили </w:t>
      </w:r>
      <w:r>
        <w:rPr>
          <w:rStyle w:val="CharStyle9"/>
        </w:rPr>
        <w:t>установить общедомовые приборы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9"/>
        </w:rPr>
        <w:t>учёта</w:t>
      </w:r>
      <w:r>
        <w:rPr>
          <w:lang w:val="ru-RU" w:eastAsia="ru-RU" w:bidi="ru-RU"/>
          <w:w w:val="100"/>
          <w:color w:val="000000"/>
          <w:position w:val="0"/>
        </w:rPr>
        <w:t xml:space="preserve">. </w:t>
      </w:r>
      <w:r>
        <w:rPr>
          <w:rStyle w:val="CharStyle9"/>
        </w:rPr>
        <w:t>Поручить Совету дома утвердить</w:t>
      </w:r>
      <w:r>
        <w:rPr>
          <w:lang w:val="ru-RU" w:eastAsia="ru-RU" w:bidi="ru-RU"/>
          <w:w w:val="100"/>
          <w:color w:val="000000"/>
          <w:position w:val="0"/>
        </w:rPr>
        <w:t xml:space="preserve"> марку, стоимость и иные </w:t>
      </w:r>
      <w:r>
        <w:rPr>
          <w:rStyle w:val="CharStyle9"/>
        </w:rPr>
        <w:t>сметные расходы</w:t>
      </w:r>
      <w:r>
        <w:rPr>
          <w:lang w:val="ru-RU" w:eastAsia="ru-RU" w:bidi="ru-RU"/>
          <w:w w:val="100"/>
          <w:color w:val="000000"/>
          <w:position w:val="0"/>
        </w:rPr>
        <w:t xml:space="preserve"> работ для возможности установки приборов учёта.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80" w:right="0" w:firstLine="0"/>
      </w:pPr>
      <w:r>
        <w:rPr>
          <w:lang w:val="ru-RU" w:eastAsia="ru-RU" w:bidi="ru-RU"/>
          <w:w w:val="100"/>
          <w:color w:val="000000"/>
          <w:position w:val="0"/>
        </w:rPr>
        <w:t>«За»- 1,2, 3,6, 7, 8, 13, 14, 15 17, 19,21,22,24,25,26,27,28,29,32,33,34,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4840" w:firstLine="2820"/>
      </w:pPr>
      <w:r>
        <w:rPr>
          <w:rStyle w:val="CharStyle25"/>
        </w:rPr>
        <w:t xml:space="preserve">(номера квартир Собственников) </w:t>
      </w:r>
      <w:r>
        <w:rPr>
          <w:lang w:val="ru-RU" w:eastAsia="ru-RU" w:bidi="ru-RU"/>
          <w:w w:val="100"/>
          <w:color w:val="000000"/>
          <w:position w:val="0"/>
        </w:rPr>
        <w:t>что составляет 100 % голосов (1270,1 кв. м.),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80" w:right="0" w:firstLine="0"/>
      </w:pPr>
      <w:r>
        <w:rPr>
          <w:rStyle w:val="CharStyle26"/>
          <w:b/>
          <w:bCs/>
        </w:rPr>
        <w:t xml:space="preserve">«Против» </w:t>
      </w:r>
      <w:r>
        <w:rPr>
          <w:rStyle w:val="CharStyle12"/>
          <w:b w:val="0"/>
          <w:bCs w:val="0"/>
        </w:rPr>
        <w:t>- нет,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203" w:line="210" w:lineRule="exact"/>
        <w:ind w:left="80" w:right="0" w:firstLine="0"/>
      </w:pPr>
      <w:r>
        <w:rPr>
          <w:rStyle w:val="CharStyle26"/>
          <w:b/>
          <w:bCs/>
        </w:rPr>
        <w:t xml:space="preserve">^«Воздержался» </w:t>
      </w:r>
      <w:r>
        <w:rPr>
          <w:rStyle w:val="CharStyle12"/>
          <w:b w:val="0"/>
          <w:bCs w:val="0"/>
        </w:rPr>
        <w:t>- нет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520" w:line="210" w:lineRule="exact"/>
        <w:ind w:left="80" w:right="0" w:firstLine="0"/>
      </w:pPr>
      <w:r>
        <w:rPr>
          <w:rStyle w:val="CharStyle26"/>
          <w:b/>
          <w:bCs/>
        </w:rPr>
        <w:t>Решение по десятому вопросу ПРИНЯТО единогласно.</w:t>
      </w:r>
    </w:p>
    <w:p>
      <w:pPr>
        <w:pStyle w:val="Style5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spacing w:before="0" w:after="474" w:line="277" w:lineRule="exact"/>
        <w:ind w:left="8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Протокол общего собрания собственников помещений многоквартирного дома № 22 по ул. Заельцовский бор, 1-й Жилой посёлок составлен на 3-х листах в </w:t>
      </w:r>
      <w:r>
        <w:rPr>
          <w:rStyle w:val="CharStyle9"/>
        </w:rPr>
        <w:t>2 (двух)</w:t>
      </w:r>
      <w:r>
        <w:rPr>
          <w:lang w:val="ru-RU" w:eastAsia="ru-RU" w:bidi="ru-RU"/>
          <w:w w:val="100"/>
          <w:color w:val="000000"/>
          <w:position w:val="0"/>
        </w:rPr>
        <w:t xml:space="preserve"> экземплярах.</w:t>
      </w:r>
    </w:p>
    <w:p>
      <w:pPr>
        <w:pStyle w:val="Style3"/>
        <w:framePr w:w="10562" w:h="12937" w:hRule="exact" w:wrap="around" w:vAnchor="page" w:hAnchor="page" w:x="700" w:y="3033"/>
        <w:widowControl w:val="0"/>
        <w:keepNext w:val="0"/>
        <w:keepLines w:val="0"/>
        <w:shd w:val="clear" w:color="auto" w:fill="auto"/>
        <w:bidi w:val="0"/>
        <w:jc w:val="both"/>
        <w:spacing w:before="0" w:after="271" w:line="210" w:lineRule="exact"/>
        <w:ind w:left="80" w:right="0" w:firstLine="0"/>
      </w:pPr>
      <w:r>
        <w:rPr>
          <w:rStyle w:val="CharStyle26"/>
          <w:b/>
          <w:bCs/>
        </w:rPr>
        <w:t xml:space="preserve">Председатель собрания:                          Асабина Е.А.</w:t>
      </w:r>
    </w:p>
    <w:p>
      <w:pPr>
        <w:pStyle w:val="Style3"/>
        <w:framePr w:w="10562" w:h="12937" w:hRule="exact" w:wrap="around" w:vAnchor="page" w:hAnchor="page" w:x="700" w:y="3033"/>
        <w:tabs>
          <w:tab w:leader="none" w:pos="4252" w:val="left"/>
          <w:tab w:leader="underscore" w:pos="89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210" w:lineRule="exact"/>
        <w:ind w:left="80" w:right="0" w:firstLine="0"/>
      </w:pPr>
      <w:r>
        <w:rPr>
          <w:rStyle w:val="CharStyle26"/>
          <w:b/>
          <w:bCs/>
        </w:rPr>
        <w:t>Секретарь собрания:</w:t>
        <w:tab/>
        <w:t>Шемананова Н.Б.</w:t>
      </w:r>
    </w:p>
    <w:p>
      <w:pPr>
        <w:framePr w:w="10562" w:h="12937" w:hRule="exact" w:wrap="around" w:vAnchor="page" w:hAnchor="page" w:x="700" w:y="3033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8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7">
    <w:name w:val="Основной текст + Полужирный,Интервал 0 pt"/>
    <w:basedOn w:val="CharStyle6"/>
    <w:rPr>
      <w:lang w:val="ru-RU" w:eastAsia="ru-RU" w:bidi="ru-RU"/>
      <w:b/>
      <w:bCs/>
      <w:w w:val="100"/>
      <w:spacing w:val="6"/>
      <w:color w:val="000000"/>
      <w:position w:val="0"/>
    </w:rPr>
  </w:style>
  <w:style w:type="character" w:customStyle="1" w:styleId="CharStyle8">
    <w:name w:val="Основной текст + Интервал 0 pt"/>
    <w:basedOn w:val="CharStyle6"/>
    <w:rPr>
      <w:lang w:val="ru-RU" w:eastAsia="ru-RU" w:bidi="ru-RU"/>
      <w:w w:val="100"/>
      <w:spacing w:val="3"/>
      <w:color w:val="000000"/>
      <w:position w:val="0"/>
    </w:rPr>
  </w:style>
  <w:style w:type="character" w:customStyle="1" w:styleId="CharStyle9">
    <w:name w:val="Основной текст"/>
    <w:basedOn w:val="CharStyle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0">
    <w:name w:val="Основной текст + Интервал 0 pt"/>
    <w:basedOn w:val="CharStyle6"/>
    <w:rPr>
      <w:lang w:val="ru-RU" w:eastAsia="ru-RU" w:bidi="ru-RU"/>
      <w:u w:val="single"/>
      <w:w w:val="100"/>
      <w:spacing w:val="3"/>
      <w:color w:val="000000"/>
      <w:position w:val="0"/>
    </w:rPr>
  </w:style>
  <w:style w:type="character" w:customStyle="1" w:styleId="CharStyle11">
    <w:name w:val="Основной текст + 8,5 pt"/>
    <w:basedOn w:val="CharStyle6"/>
    <w:rPr>
      <w:lang w:val="ru-RU" w:eastAsia="ru-RU" w:bidi="ru-RU"/>
      <w:sz w:val="17"/>
      <w:szCs w:val="17"/>
      <w:w w:val="100"/>
      <w:color w:val="000000"/>
      <w:position w:val="0"/>
    </w:rPr>
  </w:style>
  <w:style w:type="character" w:customStyle="1" w:styleId="CharStyle12">
    <w:name w:val="Основной текст (2) + Не полужирный,Интервал 0 pt"/>
    <w:basedOn w:val="CharStyle4"/>
    <w:rPr>
      <w:lang w:val="ru-RU" w:eastAsia="ru-RU" w:bidi="ru-RU"/>
      <w:b/>
      <w:bCs/>
      <w:w w:val="100"/>
      <w:spacing w:val="4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9"/>
    </w:rPr>
  </w:style>
  <w:style w:type="character" w:customStyle="1" w:styleId="CharStyle15">
    <w:name w:val="Основной текст (3) + Интервал 0 pt"/>
    <w:basedOn w:val="CharStyle14"/>
    <w:rPr>
      <w:lang w:val="ru-RU" w:eastAsia="ru-RU" w:bidi="ru-RU"/>
      <w:w w:val="100"/>
      <w:spacing w:val="4"/>
      <w:color w:val="000000"/>
      <w:position w:val="0"/>
    </w:rPr>
  </w:style>
  <w:style w:type="character" w:customStyle="1" w:styleId="CharStyle16">
    <w:name w:val="Основной текст (3) + Интервал 0 pt"/>
    <w:basedOn w:val="CharStyle14"/>
    <w:rPr>
      <w:lang w:val="ru-RU" w:eastAsia="ru-RU" w:bidi="ru-RU"/>
      <w:w w:val="100"/>
      <w:spacing w:val="6"/>
      <w:color w:val="000000"/>
      <w:position w:val="0"/>
    </w:rPr>
  </w:style>
  <w:style w:type="character" w:customStyle="1" w:styleId="CharStyle18">
    <w:name w:val="Колонтитул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сновной текст + Курсив,Интервал 0 pt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0">
    <w:name w:val="Основной текст + Candara,9 pt,Интервал 0 pt"/>
    <w:basedOn w:val="CharStyle6"/>
    <w:rPr>
      <w:lang w:val="ru-RU" w:eastAsia="ru-RU" w:bidi="ru-RU"/>
      <w:sz w:val="18"/>
      <w:szCs w:val="1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2">
    <w:name w:val="Заголовок №1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66"/>
      <w:szCs w:val="66"/>
      <w:rFonts w:ascii="David" w:eastAsia="David" w:hAnsi="David" w:cs="David"/>
    </w:rPr>
  </w:style>
  <w:style w:type="character" w:customStyle="1" w:styleId="CharStyle23">
    <w:name w:val="Заголовок №1 (2) + Times New Roman,4 pt"/>
    <w:basedOn w:val="CharStyle22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Основной текст + Полужирный,Интервал 0 pt"/>
    <w:basedOn w:val="CharStyle6"/>
    <w:rPr>
      <w:lang w:val="ru-RU" w:eastAsia="ru-RU" w:bidi="ru-RU"/>
      <w:b/>
      <w:bCs/>
      <w:w w:val="100"/>
      <w:spacing w:val="3"/>
      <w:color w:val="000000"/>
      <w:position w:val="0"/>
    </w:rPr>
  </w:style>
  <w:style w:type="character" w:customStyle="1" w:styleId="CharStyle25">
    <w:name w:val="Основной текст + 8,5 pt,Интервал 0 pt"/>
    <w:basedOn w:val="CharStyle6"/>
    <w:rPr>
      <w:lang w:val="ru-RU" w:eastAsia="ru-RU" w:bidi="ru-RU"/>
      <w:sz w:val="17"/>
      <w:szCs w:val="17"/>
      <w:w w:val="100"/>
      <w:spacing w:val="3"/>
      <w:color w:val="000000"/>
      <w:position w:val="0"/>
    </w:rPr>
  </w:style>
  <w:style w:type="character" w:customStyle="1" w:styleId="CharStyle26">
    <w:name w:val="Основной текст (2) + Интервал 0 pt"/>
    <w:basedOn w:val="CharStyle4"/>
    <w:rPr>
      <w:lang w:val="ru-RU" w:eastAsia="ru-RU" w:bidi="ru-RU"/>
      <w:w w:val="100"/>
      <w:spacing w:val="3"/>
      <w:color w:val="000000"/>
      <w:position w:val="0"/>
    </w:rPr>
  </w:style>
  <w:style w:type="character" w:customStyle="1" w:styleId="CharStyle27">
    <w:name w:val="Основной текст (2) + Не полужирный,Интервал 0 pt"/>
    <w:basedOn w:val="CharStyle4"/>
    <w:rPr>
      <w:lang w:val="ru-RU" w:eastAsia="ru-RU" w:bidi="ru-RU"/>
      <w:b/>
      <w:bCs/>
      <w:u w:val="single"/>
      <w:w w:val="100"/>
      <w:spacing w:val="4"/>
      <w:color w:val="000000"/>
      <w:position w:val="0"/>
    </w:rPr>
  </w:style>
  <w:style w:type="character" w:customStyle="1" w:styleId="CharStyle29">
    <w:name w:val="Основной текст (4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character" w:customStyle="1" w:styleId="CharStyle30">
    <w:name w:val="Основной текст (4) + Интервал 0 pt"/>
    <w:basedOn w:val="CharStyle29"/>
    <w:rPr>
      <w:lang w:val="ru-RU" w:eastAsia="ru-RU" w:bidi="ru-RU"/>
      <w:w w:val="100"/>
      <w:spacing w:val="3"/>
      <w:color w:val="000000"/>
      <w:position w:val="0"/>
    </w:rPr>
  </w:style>
  <w:style w:type="character" w:customStyle="1" w:styleId="CharStyle32">
    <w:name w:val="Основной текст (5)_"/>
    <w:basedOn w:val="DefaultParagraphFont"/>
    <w:link w:val="Style31"/>
    <w:rPr>
      <w:lang w:val="1024"/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81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line="266" w:lineRule="exact"/>
      <w:ind w:hanging="18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9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1">
    <w:name w:val="Заголовок №1 (2)"/>
    <w:basedOn w:val="Normal"/>
    <w:link w:val="CharStyle2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66"/>
      <w:szCs w:val="66"/>
      <w:rFonts w:ascii="David" w:eastAsia="David" w:hAnsi="David" w:cs="David"/>
    </w:rPr>
  </w:style>
  <w:style w:type="paragraph" w:customStyle="1" w:styleId="Style28">
    <w:name w:val="Основной текст (4)"/>
    <w:basedOn w:val="Normal"/>
    <w:link w:val="CharStyle29"/>
    <w:pPr>
      <w:widowControl w:val="0"/>
      <w:shd w:val="clear" w:color="auto" w:fill="FFFFFF"/>
      <w:spacing w:line="277" w:lineRule="exact"/>
      <w:ind w:firstLine="284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4"/>
    </w:rPr>
  </w:style>
  <w:style w:type="paragraph" w:customStyle="1" w:styleId="Style31">
    <w:name w:val="Основной текст (5)"/>
    <w:basedOn w:val="Normal"/>
    <w:link w:val="CharStyle32"/>
    <w:pPr>
      <w:widowControl w:val="0"/>
      <w:shd w:val="clear" w:color="auto" w:fill="FFFFFF"/>
      <w:spacing w:before="240" w:line="360" w:lineRule="exact"/>
      <w:ind w:hanging="1900"/>
    </w:pPr>
    <w:rPr>
      <w:lang w:val="1024"/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